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9284"/>
      </w:tblGrid>
      <w:tr w:rsidR="00D11A29">
        <w:tc>
          <w:tcPr>
            <w:tcW w:w="2088" w:type="dxa"/>
            <w:shd w:val="clear" w:color="auto" w:fill="auto"/>
          </w:tcPr>
          <w:p w:rsidR="00D11A29" w:rsidRDefault="004A2134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drawing>
                <wp:inline distT="0" distB="0" distL="0" distR="0">
                  <wp:extent cx="114300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4" w:type="dxa"/>
            <w:shd w:val="clear" w:color="auto" w:fill="auto"/>
          </w:tcPr>
          <w:p w:rsidR="00D11A29" w:rsidRDefault="00D11A29">
            <w:pPr>
              <w:snapToGrid w:val="0"/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D11A29" w:rsidRDefault="0073797F" w:rsidP="0073797F">
            <w:pPr>
              <w:tabs>
                <w:tab w:val="center" w:pos="4534"/>
              </w:tabs>
              <w:rPr>
                <w:rFonts w:ascii="Arial" w:hAnsi="Arial" w:cs="Arial"/>
                <w:b/>
                <w:sz w:val="26"/>
                <w:szCs w:val="26"/>
                <w:lang w:val="en-IE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IE"/>
              </w:rPr>
              <w:tab/>
            </w:r>
            <w:r w:rsidR="00D11A29">
              <w:rPr>
                <w:rFonts w:ascii="Arial" w:hAnsi="Arial" w:cs="Arial"/>
                <w:b/>
                <w:sz w:val="26"/>
                <w:szCs w:val="26"/>
                <w:lang w:val="en-IE"/>
              </w:rPr>
              <w:t>THE NATIONAL GERMAN SHEPHERD WORKING DOG ASSOCIATION –</w:t>
            </w:r>
          </w:p>
          <w:p w:rsidR="00D11A29" w:rsidRDefault="00D11A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IE"/>
              </w:rPr>
              <w:t>GSA IRELAND LTD.</w:t>
            </w:r>
          </w:p>
          <w:p w:rsidR="00D11A29" w:rsidRDefault="00D11A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D11A29" w:rsidRDefault="00D11A29" w:rsidP="003C6D21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IE"/>
              </w:rPr>
              <w:t>MEMBER OF THE WORLD UNION GERMAN SHEPHERD ASSOCIATION – WUSV</w:t>
            </w:r>
          </w:p>
        </w:tc>
      </w:tr>
    </w:tbl>
    <w:p w:rsidR="005363D4" w:rsidRPr="005363D4" w:rsidRDefault="005363D4" w:rsidP="00B869CE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</w:p>
    <w:p w:rsidR="00305F6A" w:rsidRPr="00F3237A" w:rsidRDefault="00B869CE" w:rsidP="00B869CE">
      <w:pPr>
        <w:tabs>
          <w:tab w:val="left" w:pos="7920"/>
        </w:tabs>
        <w:jc w:val="center"/>
        <w:rPr>
          <w:rFonts w:ascii="Arial" w:hAnsi="Arial" w:cs="Arial"/>
          <w:b/>
          <w:sz w:val="36"/>
          <w:szCs w:val="36"/>
        </w:rPr>
      </w:pPr>
      <w:r w:rsidRPr="00F3237A">
        <w:rPr>
          <w:rFonts w:ascii="Arial" w:hAnsi="Arial" w:cs="Arial"/>
          <w:b/>
          <w:sz w:val="36"/>
          <w:szCs w:val="36"/>
        </w:rPr>
        <w:t>APPLICATION TO HOST AN APPROVED EVENT</w:t>
      </w:r>
    </w:p>
    <w:p w:rsidR="0073797F" w:rsidRPr="00D65458" w:rsidRDefault="0073797F" w:rsidP="00305F6A">
      <w:pPr>
        <w:tabs>
          <w:tab w:val="left" w:pos="7920"/>
        </w:tabs>
        <w:rPr>
          <w:rFonts w:ascii="Arial" w:hAnsi="Arial" w:cs="Arial"/>
          <w:sz w:val="16"/>
          <w:szCs w:val="16"/>
        </w:rPr>
      </w:pPr>
    </w:p>
    <w:p w:rsidR="00B869CE" w:rsidRDefault="00B869CE" w:rsidP="00305F6A">
      <w:pPr>
        <w:tabs>
          <w:tab w:val="left" w:pos="7920"/>
        </w:tabs>
        <w:rPr>
          <w:rFonts w:ascii="Arial" w:hAnsi="Arial" w:cs="Arial"/>
          <w:b/>
        </w:rPr>
      </w:pPr>
      <w:r w:rsidRPr="00F3237A">
        <w:rPr>
          <w:rFonts w:ascii="Arial" w:hAnsi="Arial" w:cs="Arial"/>
          <w:b/>
        </w:rPr>
        <w:t xml:space="preserve">TYPE OF EVENT: </w:t>
      </w:r>
      <w:r w:rsidR="00F3237A">
        <w:rPr>
          <w:rFonts w:ascii="Arial" w:hAnsi="Arial" w:cs="Arial"/>
          <w:b/>
        </w:rPr>
        <w:t xml:space="preserve"> </w:t>
      </w:r>
      <w:r w:rsidRPr="00F3237A">
        <w:rPr>
          <w:rFonts w:ascii="Arial" w:hAnsi="Arial" w:cs="Arial"/>
          <w:b/>
        </w:rPr>
        <w:t xml:space="preserve">IPO TRIAL </w:t>
      </w:r>
      <w:bookmarkStart w:id="0" w:name="_GoBack"/>
      <w:r w:rsidR="00DA1CCA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A1CCA">
        <w:rPr>
          <w:rFonts w:ascii="Arial" w:hAnsi="Arial" w:cs="Arial"/>
          <w:b/>
        </w:rPr>
        <w:instrText xml:space="preserve"> FORMCHECKBOX </w:instrText>
      </w:r>
      <w:r w:rsidR="00964D76" w:rsidRPr="00964D76">
        <w:rPr>
          <w:rFonts w:ascii="Arial" w:hAnsi="Arial" w:cs="Arial"/>
          <w:b/>
        </w:rPr>
      </w:r>
      <w:r w:rsidR="00DA1CCA">
        <w:rPr>
          <w:rFonts w:ascii="Arial" w:hAnsi="Arial" w:cs="Arial"/>
          <w:b/>
        </w:rPr>
        <w:fldChar w:fldCharType="end"/>
      </w:r>
      <w:bookmarkEnd w:id="1"/>
      <w:bookmarkEnd w:id="0"/>
      <w:r w:rsidR="00F3237A">
        <w:rPr>
          <w:rFonts w:ascii="Arial" w:hAnsi="Arial" w:cs="Arial"/>
          <w:b/>
        </w:rPr>
        <w:t xml:space="preserve">   </w:t>
      </w:r>
      <w:r w:rsidRPr="00F3237A">
        <w:rPr>
          <w:rFonts w:ascii="Arial" w:hAnsi="Arial" w:cs="Arial"/>
          <w:b/>
        </w:rPr>
        <w:t xml:space="preserve">BREED SHOW </w:t>
      </w:r>
      <w:r w:rsidR="00DA1CCA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A1CCA">
        <w:rPr>
          <w:rFonts w:ascii="Arial" w:hAnsi="Arial" w:cs="Arial"/>
          <w:b/>
        </w:rPr>
        <w:instrText xml:space="preserve"> FORMCHECKBOX </w:instrText>
      </w:r>
      <w:r w:rsidR="00964D76" w:rsidRPr="00964D76">
        <w:rPr>
          <w:rFonts w:ascii="Arial" w:hAnsi="Arial" w:cs="Arial"/>
          <w:b/>
        </w:rPr>
      </w:r>
      <w:r w:rsidR="00DA1CCA">
        <w:rPr>
          <w:rFonts w:ascii="Arial" w:hAnsi="Arial" w:cs="Arial"/>
          <w:b/>
        </w:rPr>
        <w:fldChar w:fldCharType="end"/>
      </w:r>
      <w:bookmarkEnd w:id="2"/>
      <w:r w:rsidR="00F3237A">
        <w:rPr>
          <w:rFonts w:ascii="Arial" w:hAnsi="Arial" w:cs="Arial"/>
          <w:b/>
        </w:rPr>
        <w:t xml:space="preserve">  </w:t>
      </w:r>
      <w:r w:rsidRPr="00F3237A">
        <w:rPr>
          <w:rFonts w:ascii="Arial" w:hAnsi="Arial" w:cs="Arial"/>
          <w:b/>
        </w:rPr>
        <w:t xml:space="preserve"> BREED SURVEY</w:t>
      </w:r>
      <w:r w:rsidR="00F3237A">
        <w:rPr>
          <w:rFonts w:ascii="Arial" w:hAnsi="Arial" w:cs="Arial"/>
          <w:b/>
        </w:rPr>
        <w:t xml:space="preserve">  </w:t>
      </w:r>
      <w:r w:rsidR="00DA1CCA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A1CCA">
        <w:rPr>
          <w:rFonts w:ascii="Arial" w:hAnsi="Arial" w:cs="Arial"/>
          <w:b/>
        </w:rPr>
        <w:instrText xml:space="preserve"> FORMCHECKBOX </w:instrText>
      </w:r>
      <w:r w:rsidR="00964D76" w:rsidRPr="00964D76">
        <w:rPr>
          <w:rFonts w:ascii="Arial" w:hAnsi="Arial" w:cs="Arial"/>
          <w:b/>
        </w:rPr>
      </w:r>
      <w:r w:rsidR="00DA1CCA">
        <w:rPr>
          <w:rFonts w:ascii="Arial" w:hAnsi="Arial" w:cs="Arial"/>
          <w:b/>
        </w:rPr>
        <w:fldChar w:fldCharType="end"/>
      </w:r>
      <w:bookmarkEnd w:id="3"/>
      <w:r w:rsidR="00F3237A">
        <w:rPr>
          <w:rFonts w:ascii="Arial" w:hAnsi="Arial" w:cs="Arial"/>
          <w:b/>
        </w:rPr>
        <w:t xml:space="preserve"> SEMINAR </w:t>
      </w:r>
      <w:r w:rsidR="00DA1CCA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A1CCA">
        <w:rPr>
          <w:rFonts w:ascii="Arial" w:hAnsi="Arial" w:cs="Arial"/>
          <w:b/>
        </w:rPr>
        <w:instrText xml:space="preserve"> FORMCHECKBOX </w:instrText>
      </w:r>
      <w:r w:rsidR="00964D76" w:rsidRPr="00964D76">
        <w:rPr>
          <w:rFonts w:ascii="Arial" w:hAnsi="Arial" w:cs="Arial"/>
          <w:b/>
        </w:rPr>
      </w:r>
      <w:r w:rsidR="00DA1CCA">
        <w:rPr>
          <w:rFonts w:ascii="Arial" w:hAnsi="Arial" w:cs="Arial"/>
          <w:b/>
        </w:rPr>
        <w:fldChar w:fldCharType="end"/>
      </w:r>
      <w:bookmarkEnd w:id="4"/>
      <w:r w:rsidR="00F3237A">
        <w:rPr>
          <w:rFonts w:ascii="Arial" w:hAnsi="Arial" w:cs="Arial"/>
          <w:b/>
        </w:rPr>
        <w:t xml:space="preserve"> </w:t>
      </w:r>
      <w:r w:rsidRPr="00F3237A">
        <w:rPr>
          <w:rFonts w:ascii="Arial" w:hAnsi="Arial" w:cs="Arial"/>
          <w:b/>
        </w:rPr>
        <w:t xml:space="preserve">OTHER  </w:t>
      </w:r>
      <w:r w:rsidR="00DA1CCA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DA1CCA">
        <w:rPr>
          <w:rFonts w:ascii="Arial" w:hAnsi="Arial" w:cs="Arial"/>
          <w:b/>
        </w:rPr>
        <w:instrText xml:space="preserve"> FORMCHECKBOX </w:instrText>
      </w:r>
      <w:r w:rsidR="00964D76" w:rsidRPr="00964D76">
        <w:rPr>
          <w:rFonts w:ascii="Arial" w:hAnsi="Arial" w:cs="Arial"/>
          <w:b/>
        </w:rPr>
      </w:r>
      <w:r w:rsidR="00DA1CCA">
        <w:rPr>
          <w:rFonts w:ascii="Arial" w:hAnsi="Arial" w:cs="Arial"/>
          <w:b/>
        </w:rPr>
        <w:fldChar w:fldCharType="end"/>
      </w:r>
      <w:bookmarkEnd w:id="5"/>
      <w:r w:rsidRPr="00F3237A">
        <w:rPr>
          <w:rFonts w:ascii="Arial" w:hAnsi="Arial" w:cs="Arial"/>
          <w:b/>
        </w:rPr>
        <w:t xml:space="preserve"> </w:t>
      </w:r>
    </w:p>
    <w:p w:rsidR="00DA1CCA" w:rsidRPr="00DA1CCA" w:rsidRDefault="00DA1CCA" w:rsidP="00305F6A">
      <w:pPr>
        <w:tabs>
          <w:tab w:val="left" w:pos="792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46"/>
        <w:gridCol w:w="2546"/>
        <w:gridCol w:w="2546"/>
        <w:gridCol w:w="3686"/>
      </w:tblGrid>
      <w:tr w:rsidR="000D59E3" w:rsidRPr="00F3237A">
        <w:tc>
          <w:tcPr>
            <w:tcW w:w="2546" w:type="dxa"/>
            <w:vAlign w:val="center"/>
          </w:tcPr>
          <w:p w:rsidR="000D59E3" w:rsidRDefault="000D59E3" w:rsidP="000D59E3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</w:t>
            </w:r>
            <w:r w:rsidRPr="00F3237A">
              <w:rPr>
                <w:rFonts w:ascii="Arial" w:hAnsi="Arial" w:cs="Arial"/>
                <w:sz w:val="22"/>
                <w:szCs w:val="22"/>
              </w:rPr>
              <w:t>ing OG</w:t>
            </w:r>
          </w:p>
          <w:p w:rsidR="000D59E3" w:rsidRPr="00F3237A" w:rsidRDefault="000D59E3" w:rsidP="000D59E3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gridSpan w:val="3"/>
            <w:tcBorders>
              <w:top w:val="single" w:sz="4" w:space="0" w:color="auto"/>
            </w:tcBorders>
            <w:vAlign w:val="center"/>
          </w:tcPr>
          <w:p w:rsidR="000D59E3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0D59E3" w:rsidRPr="00F3237A">
        <w:tc>
          <w:tcPr>
            <w:tcW w:w="2546" w:type="dxa"/>
            <w:vAlign w:val="center"/>
          </w:tcPr>
          <w:p w:rsidR="000D59E3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F3237A">
              <w:rPr>
                <w:rFonts w:ascii="Arial" w:hAnsi="Arial" w:cs="Arial"/>
                <w:sz w:val="22"/>
                <w:szCs w:val="22"/>
              </w:rPr>
              <w:t>Type of Event:</w:t>
            </w:r>
          </w:p>
          <w:p w:rsidR="000D59E3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8" w:type="dxa"/>
            <w:gridSpan w:val="3"/>
            <w:vAlign w:val="center"/>
          </w:tcPr>
          <w:p w:rsidR="000D59E3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2B7478" w:rsidRPr="00F3237A">
        <w:tc>
          <w:tcPr>
            <w:tcW w:w="2546" w:type="dxa"/>
            <w:vAlign w:val="center"/>
          </w:tcPr>
          <w:p w:rsidR="002B7478" w:rsidRPr="00F3237A" w:rsidRDefault="002B7478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F3237A">
              <w:rPr>
                <w:rFonts w:ascii="Arial" w:hAnsi="Arial" w:cs="Arial"/>
                <w:sz w:val="22"/>
                <w:szCs w:val="22"/>
              </w:rPr>
              <w:t>Proposed dates/s</w:t>
            </w:r>
          </w:p>
          <w:p w:rsidR="002B7478" w:rsidRPr="00F3237A" w:rsidRDefault="002B7478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F3237A">
              <w:rPr>
                <w:rFonts w:ascii="Arial" w:hAnsi="Arial" w:cs="Arial"/>
                <w:sz w:val="20"/>
                <w:szCs w:val="20"/>
              </w:rPr>
              <w:t>Provide alternative</w:t>
            </w:r>
            <w:r w:rsidRPr="00F323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37A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2546" w:type="dxa"/>
            <w:vAlign w:val="center"/>
          </w:tcPr>
          <w:p w:rsidR="002B7478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46" w:type="dxa"/>
            <w:vAlign w:val="center"/>
          </w:tcPr>
          <w:p w:rsidR="002B7478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86" w:type="dxa"/>
            <w:vAlign w:val="center"/>
          </w:tcPr>
          <w:p w:rsidR="002B7478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869CE" w:rsidRPr="00D65458" w:rsidRDefault="00B869CE" w:rsidP="00B869CE">
      <w:pPr>
        <w:tabs>
          <w:tab w:val="left" w:pos="7920"/>
        </w:tabs>
        <w:rPr>
          <w:rFonts w:ascii="Arial" w:hAnsi="Arial" w:cs="Arial"/>
          <w:b/>
          <w:sz w:val="18"/>
          <w:szCs w:val="18"/>
        </w:rPr>
      </w:pPr>
    </w:p>
    <w:p w:rsidR="002B7478" w:rsidRPr="00F3237A" w:rsidRDefault="002B7478" w:rsidP="00B869CE">
      <w:pPr>
        <w:tabs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F3237A">
        <w:rPr>
          <w:rFonts w:ascii="Arial" w:hAnsi="Arial" w:cs="Arial"/>
          <w:b/>
          <w:sz w:val="22"/>
          <w:szCs w:val="22"/>
        </w:rPr>
        <w:t>Show/Trial Secretary                                         Show/Trial Manager</w:t>
      </w:r>
      <w:r w:rsidRPr="00F3237A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36"/>
        <w:gridCol w:w="4536"/>
        <w:gridCol w:w="1236"/>
        <w:gridCol w:w="4366"/>
      </w:tblGrid>
      <w:tr w:rsidR="002B7478" w:rsidRPr="00F3237A">
        <w:trPr>
          <w:tblHeader/>
        </w:trPr>
        <w:tc>
          <w:tcPr>
            <w:tcW w:w="1236" w:type="dxa"/>
          </w:tcPr>
          <w:p w:rsidR="002B7478" w:rsidRDefault="002B7478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F3237A">
              <w:rPr>
                <w:rFonts w:ascii="Arial" w:hAnsi="Arial" w:cs="Arial"/>
                <w:sz w:val="22"/>
                <w:szCs w:val="22"/>
              </w:rPr>
              <w:t>Name</w:t>
            </w:r>
            <w:r w:rsidR="00CB37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37AF" w:rsidRPr="00F3237A" w:rsidRDefault="00CB37AF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B7478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36" w:type="dxa"/>
          </w:tcPr>
          <w:p w:rsidR="002B7478" w:rsidRPr="00F3237A" w:rsidRDefault="002B7478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F3237A">
              <w:rPr>
                <w:rFonts w:ascii="Arial" w:hAnsi="Arial" w:cs="Arial"/>
                <w:sz w:val="22"/>
                <w:szCs w:val="22"/>
              </w:rPr>
              <w:t>Name</w:t>
            </w:r>
            <w:r w:rsidR="00CB37A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66" w:type="dxa"/>
          </w:tcPr>
          <w:p w:rsidR="002B7478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B7478" w:rsidRPr="00F3237A">
        <w:trPr>
          <w:tblHeader/>
        </w:trPr>
        <w:tc>
          <w:tcPr>
            <w:tcW w:w="1236" w:type="dxa"/>
          </w:tcPr>
          <w:p w:rsidR="002B7478" w:rsidRDefault="002B7478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F3237A">
              <w:rPr>
                <w:rFonts w:ascii="Arial" w:hAnsi="Arial" w:cs="Arial"/>
                <w:sz w:val="22"/>
                <w:szCs w:val="22"/>
              </w:rPr>
              <w:t>Address</w:t>
            </w:r>
            <w:r w:rsidR="00CB37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37AF" w:rsidRPr="00F3237A" w:rsidRDefault="00CB37AF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B7478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36" w:type="dxa"/>
          </w:tcPr>
          <w:p w:rsidR="002B7478" w:rsidRPr="00F3237A" w:rsidRDefault="002B7478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F3237A">
              <w:rPr>
                <w:rFonts w:ascii="Arial" w:hAnsi="Arial" w:cs="Arial"/>
                <w:sz w:val="22"/>
                <w:szCs w:val="22"/>
              </w:rPr>
              <w:t>Address</w:t>
            </w:r>
            <w:r w:rsidR="00CB37A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66" w:type="dxa"/>
          </w:tcPr>
          <w:p w:rsidR="002B7478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B7478" w:rsidRPr="00F3237A">
        <w:trPr>
          <w:tblHeader/>
        </w:trPr>
        <w:tc>
          <w:tcPr>
            <w:tcW w:w="1236" w:type="dxa"/>
          </w:tcPr>
          <w:p w:rsidR="002B7478" w:rsidRPr="00F3237A" w:rsidRDefault="002B7478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F3237A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  <w:tc>
          <w:tcPr>
            <w:tcW w:w="4536" w:type="dxa"/>
          </w:tcPr>
          <w:p w:rsidR="002B7478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36" w:type="dxa"/>
          </w:tcPr>
          <w:p w:rsidR="002B7478" w:rsidRPr="00F3237A" w:rsidRDefault="002B7478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F3237A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  <w:tc>
          <w:tcPr>
            <w:tcW w:w="4366" w:type="dxa"/>
          </w:tcPr>
          <w:p w:rsidR="002B7478" w:rsidRPr="00F3237A" w:rsidRDefault="000D59E3" w:rsidP="00B869CE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A902A6" w:rsidRPr="00D65458" w:rsidRDefault="00A902A6" w:rsidP="00A902A6">
      <w:pPr>
        <w:suppressAutoHyphens w:val="0"/>
        <w:rPr>
          <w:rFonts w:ascii="Arial" w:hAnsi="Arial" w:cs="Arial"/>
          <w:b/>
          <w:sz w:val="18"/>
          <w:szCs w:val="18"/>
        </w:rPr>
      </w:pPr>
    </w:p>
    <w:p w:rsidR="004A0A01" w:rsidRDefault="00CB37AF" w:rsidP="004A0A01">
      <w:pPr>
        <w:suppressAutoHyphens w:val="0"/>
        <w:rPr>
          <w:rFonts w:ascii="Arial" w:hAnsi="Arial" w:cs="Arial"/>
          <w:sz w:val="22"/>
          <w:szCs w:val="22"/>
          <w:lang w:val="en-GB"/>
        </w:rPr>
      </w:pPr>
      <w:r w:rsidRPr="0052511A">
        <w:rPr>
          <w:rFonts w:ascii="Arial" w:hAnsi="Arial" w:cs="Arial"/>
          <w:sz w:val="22"/>
          <w:szCs w:val="22"/>
        </w:rPr>
        <w:t>This form accompanied by the required fee €20 must be received by the General Administrative Secre</w:t>
      </w:r>
      <w:r w:rsidR="0052511A" w:rsidRPr="0052511A">
        <w:rPr>
          <w:rFonts w:ascii="Arial" w:hAnsi="Arial" w:cs="Arial"/>
          <w:sz w:val="22"/>
          <w:szCs w:val="22"/>
        </w:rPr>
        <w:t>tary GSA Ireland Ltd at least 12</w:t>
      </w:r>
      <w:r w:rsidRPr="0052511A">
        <w:rPr>
          <w:rFonts w:ascii="Arial" w:hAnsi="Arial" w:cs="Arial"/>
          <w:sz w:val="22"/>
          <w:szCs w:val="22"/>
        </w:rPr>
        <w:t xml:space="preserve"> weeks before the proposed event dates.  </w:t>
      </w:r>
      <w:r w:rsidR="004A0A01">
        <w:rPr>
          <w:rFonts w:ascii="Arial" w:hAnsi="Arial" w:cs="Arial"/>
          <w:sz w:val="22"/>
          <w:szCs w:val="22"/>
        </w:rPr>
        <w:t>OG can make suggestions or proposals for selection of t</w:t>
      </w:r>
      <w:r w:rsidR="004A0A01" w:rsidRPr="0052511A">
        <w:rPr>
          <w:rFonts w:ascii="Arial" w:hAnsi="Arial" w:cs="Arial"/>
          <w:sz w:val="22"/>
          <w:szCs w:val="22"/>
        </w:rPr>
        <w:t xml:space="preserve">he Judge/s </w:t>
      </w:r>
      <w:r w:rsidR="004A0A01">
        <w:rPr>
          <w:rFonts w:ascii="Arial" w:hAnsi="Arial" w:cs="Arial"/>
          <w:sz w:val="22"/>
          <w:szCs w:val="22"/>
        </w:rPr>
        <w:t xml:space="preserve">with final approval and appointment by the Executive Officers, GSA Ireland Ltd.  </w:t>
      </w:r>
      <w:r w:rsidR="004A0A01" w:rsidRPr="0052511A">
        <w:rPr>
          <w:rFonts w:ascii="Arial" w:hAnsi="Arial" w:cs="Arial"/>
          <w:sz w:val="22"/>
          <w:szCs w:val="22"/>
        </w:rPr>
        <w:t xml:space="preserve"> </w:t>
      </w:r>
      <w:r w:rsidR="004A0A01" w:rsidRPr="0052511A">
        <w:rPr>
          <w:rFonts w:ascii="Arial" w:hAnsi="Arial" w:cs="Arial"/>
          <w:sz w:val="22"/>
          <w:szCs w:val="22"/>
          <w:lang w:val="en-GB"/>
        </w:rPr>
        <w:t>Application for WUSV registered Judges must be received by the General Administrative Secretary GSA Ireland Ltd at least 10 weeks before the event date.  The processing fee per judge to 8 weeks before the event is €150.00 the processing fee per judge to 4 weeks before the event is €300.00</w:t>
      </w:r>
    </w:p>
    <w:p w:rsidR="0052511A" w:rsidRPr="00D65458" w:rsidRDefault="0052511A" w:rsidP="0052511A">
      <w:pPr>
        <w:suppressAutoHyphens w:val="0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844"/>
        <w:gridCol w:w="2268"/>
        <w:gridCol w:w="5273"/>
      </w:tblGrid>
      <w:tr w:rsidR="000D59E3">
        <w:tc>
          <w:tcPr>
            <w:tcW w:w="3844" w:type="dxa"/>
            <w:tcBorders>
              <w:right w:val="nil"/>
            </w:tcBorders>
          </w:tcPr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Judge’s name:</w:t>
            </w:r>
          </w:p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0D59E3">
        <w:tc>
          <w:tcPr>
            <w:tcW w:w="3844" w:type="dxa"/>
            <w:tcBorders>
              <w:right w:val="nil"/>
            </w:tcBorders>
          </w:tcPr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0D59E3">
        <w:tc>
          <w:tcPr>
            <w:tcW w:w="6112" w:type="dxa"/>
            <w:gridSpan w:val="2"/>
            <w:tcBorders>
              <w:right w:val="single" w:sz="4" w:space="0" w:color="auto"/>
            </w:tcBorders>
          </w:tcPr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Tel no: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0D59E3">
        <w:tc>
          <w:tcPr>
            <w:tcW w:w="6112" w:type="dxa"/>
            <w:gridSpan w:val="2"/>
          </w:tcPr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Judge contacted by GSA Ireland Ltd on: </w:t>
            </w:r>
          </w:p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5273" w:type="dxa"/>
          </w:tcPr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Judge confirmed by GSA Ireland Ltd on:</w:t>
            </w:r>
          </w:p>
          <w:p w:rsidR="000D59E3" w:rsidRDefault="000D59E3" w:rsidP="0052511A">
            <w:pPr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</w:tbl>
    <w:p w:rsidR="0052511A" w:rsidRPr="00D65458" w:rsidRDefault="0052511A" w:rsidP="0052511A">
      <w:pPr>
        <w:suppressAutoHyphens w:val="0"/>
        <w:rPr>
          <w:rFonts w:ascii="Arial" w:hAnsi="Arial" w:cs="Arial"/>
          <w:sz w:val="18"/>
          <w:szCs w:val="18"/>
          <w:lang w:val="en-GB"/>
        </w:rPr>
      </w:pPr>
    </w:p>
    <w:p w:rsidR="002B7478" w:rsidRDefault="0030031D" w:rsidP="002B7478">
      <w:pPr>
        <w:rPr>
          <w:rFonts w:ascii="Arial" w:hAnsi="Arial" w:cs="Arial"/>
          <w:b/>
          <w:sz w:val="22"/>
          <w:szCs w:val="22"/>
          <w:lang w:val="en-GB"/>
        </w:rPr>
      </w:pPr>
      <w:r w:rsidRPr="0030031D">
        <w:rPr>
          <w:rFonts w:ascii="Arial" w:hAnsi="Arial" w:cs="Arial"/>
          <w:b/>
          <w:sz w:val="22"/>
          <w:szCs w:val="22"/>
          <w:lang w:val="en-GB"/>
        </w:rPr>
        <w:t>Helpers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04"/>
        <w:gridCol w:w="1355"/>
        <w:gridCol w:w="3056"/>
        <w:gridCol w:w="1355"/>
        <w:gridCol w:w="1355"/>
        <w:gridCol w:w="2948"/>
      </w:tblGrid>
      <w:tr w:rsidR="000D59E3" w:rsidRPr="0030031D">
        <w:tc>
          <w:tcPr>
            <w:tcW w:w="1304" w:type="dxa"/>
            <w:tcBorders>
              <w:right w:val="nil"/>
            </w:tcBorders>
          </w:tcPr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411" w:type="dxa"/>
            <w:gridSpan w:val="2"/>
            <w:tcBorders>
              <w:left w:val="nil"/>
            </w:tcBorders>
          </w:tcPr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1355" w:type="dxa"/>
            <w:tcBorders>
              <w:right w:val="nil"/>
            </w:tcBorders>
          </w:tcPr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303" w:type="dxa"/>
            <w:gridSpan w:val="2"/>
            <w:tcBorders>
              <w:left w:val="nil"/>
            </w:tcBorders>
          </w:tcPr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0D59E3" w:rsidRPr="0030031D">
        <w:tc>
          <w:tcPr>
            <w:tcW w:w="1304" w:type="dxa"/>
            <w:tcBorders>
              <w:right w:val="nil"/>
            </w:tcBorders>
          </w:tcPr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411" w:type="dxa"/>
            <w:gridSpan w:val="2"/>
            <w:tcBorders>
              <w:left w:val="nil"/>
            </w:tcBorders>
          </w:tcPr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1355" w:type="dxa"/>
            <w:tcBorders>
              <w:right w:val="nil"/>
            </w:tcBorders>
          </w:tcPr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303" w:type="dxa"/>
            <w:gridSpan w:val="2"/>
            <w:tcBorders>
              <w:left w:val="nil"/>
            </w:tcBorders>
          </w:tcPr>
          <w:p w:rsidR="000D59E3" w:rsidRPr="0030031D" w:rsidRDefault="00DA1CCA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DA1CCA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0D59E3" w:rsidRPr="0030031D">
        <w:tc>
          <w:tcPr>
            <w:tcW w:w="2659" w:type="dxa"/>
            <w:gridSpan w:val="2"/>
          </w:tcPr>
          <w:p w:rsidR="000D59E3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Tel no:</w:t>
            </w:r>
          </w:p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3056" w:type="dxa"/>
          </w:tcPr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2710" w:type="dxa"/>
            <w:gridSpan w:val="2"/>
          </w:tcPr>
          <w:p w:rsidR="000D59E3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Tel no:</w:t>
            </w:r>
          </w:p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2948" w:type="dxa"/>
          </w:tcPr>
          <w:p w:rsidR="000D59E3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0D59E3" w:rsidRPr="0030031D" w:rsidRDefault="000D59E3" w:rsidP="002B74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</w:tr>
    </w:tbl>
    <w:p w:rsidR="0030031D" w:rsidRPr="0030031D" w:rsidRDefault="0030031D" w:rsidP="002B7478">
      <w:pPr>
        <w:rPr>
          <w:rFonts w:ascii="Arial" w:hAnsi="Arial" w:cs="Arial"/>
          <w:sz w:val="22"/>
          <w:szCs w:val="22"/>
          <w:lang w:val="en-GB"/>
        </w:rPr>
      </w:pPr>
    </w:p>
    <w:p w:rsidR="0030031D" w:rsidRPr="005363D4" w:rsidRDefault="005363D4" w:rsidP="002B7478">
      <w:pPr>
        <w:rPr>
          <w:rFonts w:ascii="Arial" w:hAnsi="Arial" w:cs="Arial"/>
          <w:b/>
          <w:sz w:val="22"/>
          <w:szCs w:val="22"/>
          <w:lang w:val="en-GB"/>
        </w:rPr>
      </w:pPr>
      <w:r w:rsidRPr="005363D4">
        <w:rPr>
          <w:rFonts w:ascii="Arial" w:hAnsi="Arial" w:cs="Arial"/>
          <w:b/>
          <w:sz w:val="22"/>
          <w:szCs w:val="22"/>
          <w:lang w:val="en-GB"/>
        </w:rPr>
        <w:t>Tracklayers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02"/>
        <w:gridCol w:w="1343"/>
        <w:gridCol w:w="3036"/>
        <w:gridCol w:w="1353"/>
        <w:gridCol w:w="1343"/>
        <w:gridCol w:w="2929"/>
      </w:tblGrid>
      <w:tr w:rsidR="000D59E3" w:rsidRPr="0030031D">
        <w:tc>
          <w:tcPr>
            <w:tcW w:w="1304" w:type="dxa"/>
            <w:tcBorders>
              <w:right w:val="nil"/>
            </w:tcBorders>
          </w:tcPr>
          <w:p w:rsidR="000D59E3" w:rsidRPr="0030031D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411" w:type="dxa"/>
            <w:gridSpan w:val="2"/>
            <w:tcBorders>
              <w:left w:val="nil"/>
            </w:tcBorders>
          </w:tcPr>
          <w:p w:rsidR="000D59E3" w:rsidRPr="0030031D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1355" w:type="dxa"/>
            <w:tcBorders>
              <w:right w:val="nil"/>
            </w:tcBorders>
          </w:tcPr>
          <w:p w:rsidR="000D59E3" w:rsidRPr="0030031D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303" w:type="dxa"/>
            <w:gridSpan w:val="2"/>
            <w:tcBorders>
              <w:left w:val="nil"/>
            </w:tcBorders>
          </w:tcPr>
          <w:p w:rsidR="000D59E3" w:rsidRPr="0030031D" w:rsidRDefault="0046558C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6558C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</w:tr>
      <w:tr w:rsidR="000D59E3" w:rsidRPr="0030031D">
        <w:tc>
          <w:tcPr>
            <w:tcW w:w="1304" w:type="dxa"/>
            <w:tcBorders>
              <w:right w:val="nil"/>
            </w:tcBorders>
          </w:tcPr>
          <w:p w:rsidR="000D59E3" w:rsidRPr="0030031D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411" w:type="dxa"/>
            <w:gridSpan w:val="2"/>
            <w:tcBorders>
              <w:left w:val="nil"/>
            </w:tcBorders>
          </w:tcPr>
          <w:p w:rsidR="000D59E3" w:rsidRPr="0030031D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1355" w:type="dxa"/>
            <w:tcBorders>
              <w:right w:val="nil"/>
            </w:tcBorders>
          </w:tcPr>
          <w:p w:rsidR="000D59E3" w:rsidRPr="0030031D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303" w:type="dxa"/>
            <w:gridSpan w:val="2"/>
            <w:tcBorders>
              <w:left w:val="nil"/>
            </w:tcBorders>
          </w:tcPr>
          <w:p w:rsidR="000D59E3" w:rsidRPr="0030031D" w:rsidRDefault="0046558C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6558C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  <w:tr w:rsidR="000D59E3" w:rsidRPr="0030031D">
        <w:tc>
          <w:tcPr>
            <w:tcW w:w="2659" w:type="dxa"/>
            <w:gridSpan w:val="2"/>
          </w:tcPr>
          <w:p w:rsidR="000D59E3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Tel no:</w:t>
            </w:r>
          </w:p>
          <w:p w:rsidR="000D59E3" w:rsidRPr="0030031D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A69D7" w:rsidRPr="000D59E3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  <w:tc>
          <w:tcPr>
            <w:tcW w:w="3056" w:type="dxa"/>
          </w:tcPr>
          <w:p w:rsidR="000D59E3" w:rsidRPr="0030031D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  <w:p w:rsidR="000D59E3" w:rsidRPr="0030031D" w:rsidRDefault="00FA69D7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A69D7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  <w:tc>
          <w:tcPr>
            <w:tcW w:w="2710" w:type="dxa"/>
            <w:gridSpan w:val="2"/>
          </w:tcPr>
          <w:p w:rsidR="000D59E3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Tel no:</w:t>
            </w:r>
          </w:p>
          <w:p w:rsidR="00FA69D7" w:rsidRPr="0030031D" w:rsidRDefault="00FA69D7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A69D7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2948" w:type="dxa"/>
          </w:tcPr>
          <w:p w:rsidR="000D59E3" w:rsidRDefault="000D59E3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0031D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  <w:r w:rsidR="00FA69D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FA69D7" w:rsidRPr="0030031D" w:rsidRDefault="00FA69D7" w:rsidP="005363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A69D7"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D7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</w:tbl>
    <w:p w:rsidR="002B7478" w:rsidRDefault="002B7478" w:rsidP="002B747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15"/>
        <w:gridCol w:w="4501"/>
      </w:tblGrid>
      <w:tr w:rsidR="000D59E3">
        <w:tc>
          <w:tcPr>
            <w:tcW w:w="6861" w:type="dxa"/>
          </w:tcPr>
          <w:p w:rsidR="000D59E3" w:rsidRDefault="000D59E3" w:rsidP="002B7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GSA OG Secretary’s Signature:</w:t>
            </w:r>
            <w:r w:rsidR="00DA1CCA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DA1CCA">
              <w:rPr>
                <w:rFonts w:ascii="Arial" w:hAnsi="Arial" w:cs="Arial"/>
              </w:rPr>
              <w:instrText xml:space="preserve"> FORMTEXT </w:instrText>
            </w:r>
            <w:r w:rsidR="00DA1CCA" w:rsidRPr="00DA1CCA">
              <w:rPr>
                <w:rFonts w:ascii="Arial" w:hAnsi="Arial" w:cs="Arial"/>
              </w:rPr>
            </w:r>
            <w:r w:rsidR="00DA1CCA">
              <w:rPr>
                <w:rFonts w:ascii="Arial" w:hAnsi="Arial" w:cs="Arial"/>
              </w:rPr>
              <w:fldChar w:fldCharType="separate"/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DA1CCA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536" w:type="dxa"/>
          </w:tcPr>
          <w:p w:rsidR="000D59E3" w:rsidRDefault="000D59E3" w:rsidP="002B7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Date:</w:t>
            </w:r>
            <w:r w:rsidR="00DA1CCA">
              <w:rPr>
                <w:rFonts w:ascii="Arial" w:hAnsi="Arial" w:cs="Arial"/>
              </w:rPr>
              <w:t xml:space="preserve"> </w:t>
            </w:r>
            <w:r w:rsidR="00DA1CCA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DA1CCA">
              <w:rPr>
                <w:rFonts w:ascii="Arial" w:hAnsi="Arial" w:cs="Arial"/>
              </w:rPr>
              <w:instrText xml:space="preserve"> FORMTEXT </w:instrText>
            </w:r>
            <w:r w:rsidR="00DA1CCA" w:rsidRPr="00DA1CCA">
              <w:rPr>
                <w:rFonts w:ascii="Arial" w:hAnsi="Arial" w:cs="Arial"/>
              </w:rPr>
            </w:r>
            <w:r w:rsidR="00DA1CCA">
              <w:rPr>
                <w:rFonts w:ascii="Arial" w:hAnsi="Arial" w:cs="Arial"/>
              </w:rPr>
              <w:fldChar w:fldCharType="separate"/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964D76">
              <w:rPr>
                <w:rFonts w:ascii="Arial" w:hAnsi="Arial" w:cs="Arial"/>
                <w:noProof/>
              </w:rPr>
              <w:t> </w:t>
            </w:r>
            <w:r w:rsidR="00DA1CCA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0D59E3" w:rsidRDefault="000D59E3" w:rsidP="002B7478">
      <w:pPr>
        <w:rPr>
          <w:rFonts w:ascii="Arial" w:hAnsi="Arial" w:cs="Arial"/>
        </w:rPr>
      </w:pPr>
    </w:p>
    <w:p w:rsidR="000D59E3" w:rsidRPr="00F3237A" w:rsidRDefault="000D59E3" w:rsidP="002B74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64"/>
        <w:gridCol w:w="2868"/>
        <w:gridCol w:w="2867"/>
        <w:gridCol w:w="2707"/>
      </w:tblGrid>
      <w:tr w:rsidR="005363D4">
        <w:tc>
          <w:tcPr>
            <w:tcW w:w="2883" w:type="dxa"/>
          </w:tcPr>
          <w:p w:rsidR="005363D4" w:rsidRDefault="005363D4" w:rsidP="002B7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use only</w:t>
            </w:r>
          </w:p>
        </w:tc>
        <w:tc>
          <w:tcPr>
            <w:tcW w:w="2883" w:type="dxa"/>
          </w:tcPr>
          <w:p w:rsidR="005363D4" w:rsidRDefault="005363D4" w:rsidP="002B7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</w:t>
            </w:r>
          </w:p>
        </w:tc>
        <w:tc>
          <w:tcPr>
            <w:tcW w:w="2883" w:type="dxa"/>
          </w:tcPr>
          <w:p w:rsidR="005363D4" w:rsidRDefault="005363D4" w:rsidP="002B7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on:</w:t>
            </w:r>
          </w:p>
        </w:tc>
        <w:tc>
          <w:tcPr>
            <w:tcW w:w="2722" w:type="dxa"/>
          </w:tcPr>
          <w:p w:rsidR="005363D4" w:rsidRDefault="005363D4" w:rsidP="002B74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enclosed</w:t>
            </w:r>
          </w:p>
          <w:p w:rsidR="005363D4" w:rsidRDefault="005363D4" w:rsidP="002B7478">
            <w:pPr>
              <w:rPr>
                <w:rFonts w:ascii="Arial" w:hAnsi="Arial" w:cs="Arial"/>
              </w:rPr>
            </w:pPr>
          </w:p>
        </w:tc>
      </w:tr>
    </w:tbl>
    <w:p w:rsidR="0073797F" w:rsidRPr="00F3237A" w:rsidRDefault="002B7478" w:rsidP="002B7478">
      <w:pPr>
        <w:tabs>
          <w:tab w:val="left" w:pos="7770"/>
        </w:tabs>
        <w:rPr>
          <w:rFonts w:ascii="Arial" w:hAnsi="Arial" w:cs="Arial"/>
        </w:rPr>
      </w:pPr>
      <w:r w:rsidRPr="00F3237A">
        <w:rPr>
          <w:rFonts w:ascii="Arial" w:hAnsi="Arial" w:cs="Arial"/>
        </w:rPr>
        <w:tab/>
      </w:r>
    </w:p>
    <w:sectPr w:rsidR="0073797F" w:rsidRPr="00F3237A" w:rsidSect="007C43A2">
      <w:footerReference w:type="default" r:id="rId8"/>
      <w:pgSz w:w="12240" w:h="15840" w:code="1"/>
      <w:pgMar w:top="284" w:right="357" w:bottom="289" w:left="567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72" w:rsidRDefault="007C3A72">
      <w:r>
        <w:separator/>
      </w:r>
    </w:p>
  </w:endnote>
  <w:endnote w:type="continuationSeparator" w:id="0">
    <w:p w:rsidR="007C3A72" w:rsidRDefault="007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52" w:rsidRPr="008C5A85" w:rsidRDefault="00425152" w:rsidP="008C5A8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72" w:rsidRDefault="007C3A72">
      <w:r>
        <w:separator/>
      </w:r>
    </w:p>
  </w:footnote>
  <w:footnote w:type="continuationSeparator" w:id="0">
    <w:p w:rsidR="007C3A72" w:rsidRDefault="007C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B51"/>
    <w:multiLevelType w:val="hybridMultilevel"/>
    <w:tmpl w:val="E1B69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WU7cFoKBTG08PzOlVeKIbFzsymzYc0y8deLEgvQHcRFYryBBSTKAKUhJ97ghF163ZZ/pRSreChwDnmngmQh4g==" w:salt="8u4ftYOj3My5drx3EZWVTA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4"/>
    <w:rsid w:val="000D59E3"/>
    <w:rsid w:val="000F7304"/>
    <w:rsid w:val="00151301"/>
    <w:rsid w:val="00183AFC"/>
    <w:rsid w:val="001C7EDC"/>
    <w:rsid w:val="0028627D"/>
    <w:rsid w:val="002B7478"/>
    <w:rsid w:val="0030031D"/>
    <w:rsid w:val="00305F6A"/>
    <w:rsid w:val="003C6D21"/>
    <w:rsid w:val="004079F6"/>
    <w:rsid w:val="00425152"/>
    <w:rsid w:val="0046558C"/>
    <w:rsid w:val="004A0A01"/>
    <w:rsid w:val="004A2134"/>
    <w:rsid w:val="004F7F63"/>
    <w:rsid w:val="0052511A"/>
    <w:rsid w:val="005363D4"/>
    <w:rsid w:val="00570AB9"/>
    <w:rsid w:val="00620453"/>
    <w:rsid w:val="006D4454"/>
    <w:rsid w:val="006E7E20"/>
    <w:rsid w:val="0073797F"/>
    <w:rsid w:val="007B4A0F"/>
    <w:rsid w:val="007B5F80"/>
    <w:rsid w:val="007C3A72"/>
    <w:rsid w:val="007C43A2"/>
    <w:rsid w:val="00841EA0"/>
    <w:rsid w:val="00847117"/>
    <w:rsid w:val="008606B3"/>
    <w:rsid w:val="008C5A85"/>
    <w:rsid w:val="009241DB"/>
    <w:rsid w:val="00964D76"/>
    <w:rsid w:val="009B4FE8"/>
    <w:rsid w:val="009C78D8"/>
    <w:rsid w:val="009D208C"/>
    <w:rsid w:val="00A30890"/>
    <w:rsid w:val="00A43A13"/>
    <w:rsid w:val="00A754B0"/>
    <w:rsid w:val="00A902A6"/>
    <w:rsid w:val="00B8254C"/>
    <w:rsid w:val="00B869CE"/>
    <w:rsid w:val="00C75B8D"/>
    <w:rsid w:val="00CB37AF"/>
    <w:rsid w:val="00CC4F24"/>
    <w:rsid w:val="00D11A29"/>
    <w:rsid w:val="00D65458"/>
    <w:rsid w:val="00DA1CCA"/>
    <w:rsid w:val="00F3237A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7781F62-10F1-4B9D-AD9E-3C299D0D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F323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basedOn w:val="WW-DefaultParagraphFont1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trong">
    <w:name w:val="Strong"/>
    <w:basedOn w:val="WW-DefaultParagraphFont"/>
    <w:qFormat/>
    <w:rsid w:val="00CC4F24"/>
    <w:rPr>
      <w:b/>
      <w:bCs/>
    </w:rPr>
  </w:style>
  <w:style w:type="paragraph" w:styleId="NormalWeb">
    <w:name w:val="Normal (Web)"/>
    <w:basedOn w:val="Normal"/>
    <w:rsid w:val="00CC4F24"/>
    <w:pPr>
      <w:suppressAutoHyphens w:val="0"/>
      <w:spacing w:before="280" w:after="119"/>
    </w:pPr>
  </w:style>
  <w:style w:type="table" w:styleId="TableGrid">
    <w:name w:val="Table Grid"/>
    <w:basedOn w:val="TableNormal"/>
    <w:rsid w:val="003C6D2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rim\Documents\CW\Application%20to%20Host%20an%20Approved%20Ev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Host an Approved Event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GERMAN SHEPHERD WORKING DOG ASSOCIATION – GSA IRELAND LTD</vt:lpstr>
    </vt:vector>
  </TitlesOfParts>
  <Company> 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GERMAN SHEPHERD WORKING DOG ASSOCIATION – GSA IRELAND LTD</dc:title>
  <dc:subject/>
  <dc:creator>Antrim</dc:creator>
  <cp:keywords/>
  <dc:description/>
  <cp:lastModifiedBy>Antrim</cp:lastModifiedBy>
  <cp:revision>2</cp:revision>
  <cp:lastPrinted>2017-04-13T16:20:00Z</cp:lastPrinted>
  <dcterms:created xsi:type="dcterms:W3CDTF">2017-04-14T19:11:00Z</dcterms:created>
  <dcterms:modified xsi:type="dcterms:W3CDTF">2017-04-14T19:11:00Z</dcterms:modified>
</cp:coreProperties>
</file>